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97" w:rsidRPr="00707951" w:rsidRDefault="00CB12CB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07951">
        <w:rPr>
          <w:rFonts w:ascii="TH SarabunPSK" w:eastAsia="Times New Roman" w:hAnsi="TH SarabunPSK" w:cs="TH SarabunPSK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6463D310" wp14:editId="64A4F6C2">
            <wp:simplePos x="0" y="0"/>
            <wp:positionH relativeFrom="column">
              <wp:posOffset>630555</wp:posOffset>
            </wp:positionH>
            <wp:positionV relativeFrom="paragraph">
              <wp:posOffset>-491490</wp:posOffset>
            </wp:positionV>
            <wp:extent cx="3452495" cy="1035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279B6A89" wp14:editId="1052DF7E">
            <wp:simplePos x="0" y="0"/>
            <wp:positionH relativeFrom="column">
              <wp:posOffset>4448175</wp:posOffset>
            </wp:positionH>
            <wp:positionV relativeFrom="paragraph">
              <wp:posOffset>-391795</wp:posOffset>
            </wp:positionV>
            <wp:extent cx="897890" cy="928370"/>
            <wp:effectExtent l="0" t="0" r="0" b="5080"/>
            <wp:wrapNone/>
            <wp:docPr id="2" name="รูปภาพ 2" descr="http://www.stopdrink.com/images/img_contents/logo/LogoChild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pdrink.com/images/img_contents/logo/LogoChildtha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97" w:rsidRPr="00707951">
        <w:rPr>
          <w:rFonts w:ascii="TH SarabunPSK" w:eastAsia="Times New Roman" w:hAnsi="TH SarabunPSK" w:cs="TH SarabunPSK"/>
          <w:sz w:val="34"/>
          <w:szCs w:val="34"/>
          <w:cs/>
        </w:rPr>
        <w:br w:type="textWrapping" w:clear="all"/>
      </w:r>
    </w:p>
    <w:p w:rsidR="00FD6497" w:rsidRPr="00707951" w:rsidRDefault="00FD6497" w:rsidP="00BA3E64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</w:p>
    <w:p w:rsidR="00FD6497" w:rsidRPr="0093608C" w:rsidRDefault="0093608C" w:rsidP="00FD649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bookmarkStart w:id="0" w:name="_GoBack"/>
      <w:r w:rsidRPr="0093608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รายชื่อ</w:t>
      </w:r>
      <w:r w:rsidR="00FD6497" w:rsidRPr="0093608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โรงเรียนวิถีพุทธ</w:t>
      </w:r>
      <w:r w:rsidRPr="0093608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เครือข่าย</w:t>
      </w:r>
      <w:proofErr w:type="spellStart"/>
      <w:r w:rsidRPr="0093608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พุทธช</w:t>
      </w:r>
      <w:proofErr w:type="spellEnd"/>
      <w:r w:rsidRPr="0093608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ยันตี</w:t>
      </w:r>
    </w:p>
    <w:bookmarkEnd w:id="0"/>
    <w:p w:rsidR="00FD6497" w:rsidRPr="0093608C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โครงการสัมมนาการศึกษาและพัฒนา</w:t>
      </w:r>
      <w:proofErr w:type="spellStart"/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อัต</w:t>
      </w:r>
      <w:proofErr w:type="spellEnd"/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ลักษณ์โรงเรียนวิถีพุทธ ปีที่ ๙  </w:t>
      </w:r>
    </w:p>
    <w:p w:rsidR="00FD6497" w:rsidRPr="0093608C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ระหว่างวันที่ </w:t>
      </w:r>
      <w:r w:rsidR="00707951" w:rsidRPr="0093608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20</w:t>
      </w:r>
      <w:r w:rsidRPr="0093608C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– </w:t>
      </w: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23  มีนาคม  พ.ศ. 2555</w:t>
      </w:r>
    </w:p>
    <w:p w:rsidR="00FD6497" w:rsidRPr="0093608C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โดย  มหาวิทยาลัยมหาจุฬาลงกรณราชวิทยาลัย  </w:t>
      </w:r>
    </w:p>
    <w:p w:rsidR="00FD6497" w:rsidRPr="0093608C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ร่วมกับ  สำนักงานคณะกรรมการการศึกษาขั้นพื้นฐาน  และสำนักงานเครือข่ายองค์กรงดเหล้า</w:t>
      </w:r>
    </w:p>
    <w:p w:rsidR="00FD6497" w:rsidRPr="0093608C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93608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ณ  มหาวิทยาลัยมหาจุฬาลงกรณราชวิทยาลัย  ตำบลลำไทร  อำเภอวังน้อย  จังหวัดพระนครศรีอยุธยา</w:t>
      </w:r>
    </w:p>
    <w:p w:rsidR="00510CAB" w:rsidRPr="00510CAB" w:rsidRDefault="00510CAB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213" w:type="dxa"/>
        <w:tblInd w:w="1020" w:type="dxa"/>
        <w:tblLook w:val="04A0" w:firstRow="1" w:lastRow="0" w:firstColumn="1" w:lastColumn="0" w:noHBand="0" w:noVBand="1"/>
      </w:tblPr>
      <w:tblGrid>
        <w:gridCol w:w="840"/>
        <w:gridCol w:w="4312"/>
        <w:gridCol w:w="4061"/>
      </w:tblGrid>
      <w:tr w:rsidR="00CB12CB" w:rsidRPr="00707951" w:rsidTr="00CB12CB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CB" w:rsidRPr="00707951" w:rsidRDefault="00CB12CB" w:rsidP="004B61C2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ที่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CB" w:rsidRPr="00707951" w:rsidRDefault="00CB12CB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โรงเรียน</w:t>
            </w: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CB" w:rsidRPr="00707951" w:rsidRDefault="00CB12CB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สพท.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อนุบาลวัดลูกแก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สพป.กาญจนบุรี เขต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2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ราษฎร์บำรุงธรรม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สพป.กาญจนบุรี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หนองกุงสมเด็จ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สพป.กาฬสินธุ์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บ้านท่าช้าง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สพป.กำแพงเพชร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บ้านวังโพน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สพป.ขอนแก่น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สฤษดิเดช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สพป.จันทบรี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โนนสำราญวิทยา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สพป.ชัยภูมิ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บุ่งหวายโกรกตาแป้นสามัคคี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สพป.ชัยภูมิ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วัดดอนรวบ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อนุบาลปะทิว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ประชาสงวน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วัดราษฏร์บำรุง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บ้านแม่จ้อง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สพป.เชียงใหม่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ศิริมังคลาจารย์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สพป.เชียงใหม่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บ้านเด่นวิทยา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สพป.เชียงใหม่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บ้านดอนกลาง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สพป.นครพนม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บ้านนาเข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สพป.นครพนม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หนองสมอประชาพัฒนา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บ้านโนนสำราญ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lastRenderedPageBreak/>
              <w:t>20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ตะวันชัยวิทยา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บ้านบุใหญ่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 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บ้านมาบกรา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ดวิทยา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พังเทียม(คุรุสามัคคี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2)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บ้านหนองตะโก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สพป.นครสวรรค์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บ้านน้ำลี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สพป.น่าน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บ้านเทพสามัคคี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สพป.บุรีรัมย์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แย้มสอาดรังสิต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สพป.ปทุมธานี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บ้านห้วยน้ำพุ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สพป.ประจวบคีรีขันธ์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ชุมชนบ้านเขาลูกช้าง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สพป.ปราจีนบุรี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บ้านวังกวาง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สพป.ปราจีนบุรี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บ้านวังรี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สพป.ปราจีนบุรี เขต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2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ชุมชนบ้านทุ่งคล้า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สพป.ปัตตานี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บ้านทุ่งลาน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สพป.พัทลุง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วัดหานโพธิ์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สพป.พัทลุง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วัดเขื่อน(พิจิตรอนุสรณ์)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สพป.พิจตร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บ้านท่าฬ่อ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สพป.พิจิตร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วังกรดนุกูลศึกษา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สพป.พิจิตร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วัดจันทร์ตะวันออก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สพป.พิษณุโลก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บ้านชาติตระการ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สพป.พิษณุโลก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D24F87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บ้านสะเลียม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สพป.แพร่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บ้านปงท่าข้าม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สพป.แพร่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54546C">
        <w:trPr>
          <w:trHeight w:val="3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บ้านดง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สพป.มหาสารคาม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บ้านน้ำริน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สพป.แม่ฮ่องสอน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บ้านรักไทย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สพป.แม่ฮ่องสอน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บ้านดงเจริญ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สพป.ยโสธร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24F87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บ้านนาคำปักแฮด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สพป.ยโสธร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วัดพลงช้างเผือก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สพป.ระยอง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วัดเขาวัง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สพป.ราชบุรี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อนุบาลลำปาง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สพป.ลำปาง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บ้านหนองปลาสะวาย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สพป.ลำพูน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อนุบาลเลย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สพป.เลย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บ้านเปือยขาม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สพป.ศรีสะเกษ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การกุศลวัดบูรพา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สพป.สกลนคร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อายุรกิจโกศล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สพป.สงขลา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วัดครุใน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973E20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วัดบางกะเจ้ากลาง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วัดแค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อนุบาลวัดพิชัยสงคราม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วัดสำโรงเหนือ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4B61C2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อนุบาลศรีนคร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สพป.สุโขทัย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D24F87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กฤษณา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สพป.สุพรรณบุรี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สวนป่าองค์พระ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สพป.สุพรรณบุรี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บ้านท่าศิลา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สพป.สุรินทร์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บ้านนาทับไฮ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สพป.หนองคาย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วัดพิจารณ์โสภณ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สพป.อ่างทอง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บ้านยามกาโนนคำ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สพป.อุดรธานี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อนุบาลอุดรธานี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สพป.อุดรธานี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ชุมชนไผ่ล้อมวิทยา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สพป.อุตรดิตถ์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ท่าปลาอนุสรณ์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สพป.อุตรดิตถ์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ท่าอุแพพิทยา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สุราษฎร์ธานี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เสวียดวิทยารัชมังคลาภิเษก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สุราษฎร์ธานี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สตรีภูเก็ต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14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ภูเก็ต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ไม้แก่นกิตติวิทย์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15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ปัตตานี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รัตภูมิวิทยา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16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สงขลา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สอยดาววิทยา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ศรียานุสรณ์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4B61C2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สะพานเลือกวิทยาคม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คิชฌกูฏวิทยา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เครือหวายวิทยาคม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อ่าวใหญ่พิทยาคาร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ตราด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เซไลวิทยาคม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19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เลย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ยางตลาดวิทยาคาร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24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กาฬสินธุ์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ปอพานพิทยาคม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EA5B7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26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มหาสารคาม</w:t>
            </w:r>
          </w:p>
        </w:tc>
      </w:tr>
      <w:tr w:rsidR="00DD5967" w:rsidRPr="00707951" w:rsidTr="003E058E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เจ้าพระยาวิทยาคม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2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กรุงเทพฯ</w:t>
            </w:r>
          </w:p>
        </w:tc>
      </w:tr>
      <w:tr w:rsidR="00DD5967" w:rsidRPr="00707951" w:rsidTr="0003238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บุญวัฒนา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นครราชสีมา</w:t>
            </w:r>
          </w:p>
        </w:tc>
      </w:tr>
      <w:tr w:rsidR="00DD5967" w:rsidRPr="00707951" w:rsidTr="008315A6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โชคชัยสามัคคี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นครราชสีมา</w:t>
            </w:r>
          </w:p>
        </w:tc>
      </w:tr>
      <w:tr w:rsidR="00DD5967" w:rsidRPr="00707951" w:rsidTr="003E058E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ลานทรายพิทยาคม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33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สุรินทร์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สังขะ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33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สุรินทร์</w:t>
            </w:r>
          </w:p>
        </w:tc>
      </w:tr>
      <w:tr w:rsidR="00DD5967" w:rsidRPr="00707951" w:rsidTr="00E455A9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สบปราบพิทยาคม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35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ลำปาง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เชียงม่วนวิทยาคม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36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พะเยา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ปัว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น่าน</w:t>
            </w:r>
          </w:p>
        </w:tc>
      </w:tr>
      <w:tr w:rsidR="00DD5967" w:rsidRPr="00707951" w:rsidTr="00973E20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พบพระวิทยาคม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38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ตาก</w:t>
            </w:r>
          </w:p>
        </w:tc>
      </w:tr>
      <w:tr w:rsidR="00DD5967" w:rsidRPr="00707951" w:rsidTr="0003238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ซับบอนวิทยาคม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40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เพชรบูรณ์</w:t>
            </w:r>
          </w:p>
        </w:tc>
      </w:tr>
      <w:tr w:rsidR="00DD5967" w:rsidRPr="00707951" w:rsidTr="0003238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หัวดงราชพรหมาภรณ์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42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นครสวรรค์</w:t>
            </w:r>
          </w:p>
        </w:tc>
      </w:tr>
      <w:tr w:rsidR="00DD5967" w:rsidRPr="00707951" w:rsidTr="0069079D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สงวนหญิง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707951">
            <w:pPr>
              <w:spacing w:after="0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9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สุพรรณบุรี</w:t>
            </w:r>
          </w:p>
        </w:tc>
      </w:tr>
    </w:tbl>
    <w:p w:rsidR="00E60F0F" w:rsidRPr="00707951" w:rsidRDefault="00E60F0F">
      <w:pPr>
        <w:rPr>
          <w:rFonts w:ascii="TH SarabunPSK" w:hAnsi="TH SarabunPSK" w:cs="TH SarabunPSK"/>
          <w:sz w:val="34"/>
          <w:szCs w:val="34"/>
        </w:rPr>
      </w:pPr>
    </w:p>
    <w:sectPr w:rsidR="00E60F0F" w:rsidRPr="00707951" w:rsidSect="00CB12CB">
      <w:pgSz w:w="12240" w:h="15840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7"/>
    <w:rsid w:val="004B61C2"/>
    <w:rsid w:val="00510CAB"/>
    <w:rsid w:val="00584516"/>
    <w:rsid w:val="00584850"/>
    <w:rsid w:val="007047A8"/>
    <w:rsid w:val="00707951"/>
    <w:rsid w:val="0093608C"/>
    <w:rsid w:val="009431F4"/>
    <w:rsid w:val="00955942"/>
    <w:rsid w:val="00AA0748"/>
    <w:rsid w:val="00BA3E64"/>
    <w:rsid w:val="00CB12CB"/>
    <w:rsid w:val="00DA5843"/>
    <w:rsid w:val="00DD5967"/>
    <w:rsid w:val="00E51149"/>
    <w:rsid w:val="00E60F0F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</dc:creator>
  <cp:lastModifiedBy>charn</cp:lastModifiedBy>
  <cp:revision>2</cp:revision>
  <cp:lastPrinted>2012-03-20T01:45:00Z</cp:lastPrinted>
  <dcterms:created xsi:type="dcterms:W3CDTF">2012-03-28T00:06:00Z</dcterms:created>
  <dcterms:modified xsi:type="dcterms:W3CDTF">2012-03-28T00:06:00Z</dcterms:modified>
</cp:coreProperties>
</file>