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8C3B" w14:textId="5A0FEE0D" w:rsidR="004342E7" w:rsidRDefault="00CC2E40">
      <w:pPr>
        <w:jc w:val="center"/>
        <w:rPr>
          <w:rFonts w:ascii="Angsana New" w:eastAsia="Arial Unicode MS" w:hAnsi="Angsana New" w:cs="Angsana New"/>
        </w:rPr>
      </w:pPr>
      <w:r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24B4A8FA">
                <wp:simplePos x="0" y="0"/>
                <wp:positionH relativeFrom="column">
                  <wp:posOffset>-87630</wp:posOffset>
                </wp:positionH>
                <wp:positionV relativeFrom="paragraph">
                  <wp:posOffset>19051</wp:posOffset>
                </wp:positionV>
                <wp:extent cx="5495925" cy="7768590"/>
                <wp:effectExtent l="19050" t="19050" r="28575" b="22860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76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67ACB16B" w:rsidR="00DB2C73" w:rsidRDefault="009C1DBB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  <w:cs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46F27E84" wp14:editId="57AF7AA2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8ABE53" w14:textId="77777777" w:rsidR="006518A9" w:rsidRPr="006518A9" w:rsidRDefault="006518A9" w:rsidP="006518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รายงานผลการประเมินตนเองตาม</w:t>
                            </w:r>
                          </w:p>
                          <w:p w14:paraId="70B417F1" w14:textId="77777777" w:rsidR="006518A9" w:rsidRPr="006518A9" w:rsidRDefault="006518A9" w:rsidP="006518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อัตลักษณ์ ๒๙ ประการ</w:t>
                            </w:r>
                          </w:p>
                          <w:p w14:paraId="480775AE" w14:textId="3F37BBD3" w:rsidR="006518A9" w:rsidRPr="006518A9" w:rsidRDefault="0010505E" w:rsidP="006518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โรงเรียน</w:t>
                            </w:r>
                            <w:r w:rsidR="006518A9"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วิถีพุทธชั้นนำ รุ่นที่ ๑</w:t>
                            </w:r>
                            <w:r w:rsidR="00721C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๒</w:t>
                            </w:r>
                          </w:p>
                          <w:p w14:paraId="2C79AFF6" w14:textId="784289A0" w:rsidR="00DB2C73" w:rsidRPr="006518A9" w:rsidRDefault="006518A9" w:rsidP="006518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518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ประจำปีการศึกษา ๒๕๖</w:t>
                            </w:r>
                            <w:r w:rsidR="009C1D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๔</w:t>
                            </w: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6" style="position:absolute;left:0;text-align:left;margin-left:-6.9pt;margin-top:1.5pt;width:432.75pt;height:6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67ACB16B" w:rsidR="00DB2C73" w:rsidRDefault="009C1DBB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  <w:cs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46F27E84" wp14:editId="57AF7AA2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78ABE53" w14:textId="77777777" w:rsidR="006518A9" w:rsidRPr="006518A9" w:rsidRDefault="006518A9" w:rsidP="006518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รายงานผลการประเมินตนเองตาม</w:t>
                      </w:r>
                    </w:p>
                    <w:p w14:paraId="70B417F1" w14:textId="77777777" w:rsidR="006518A9" w:rsidRPr="006518A9" w:rsidRDefault="006518A9" w:rsidP="006518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อัตลักษณ์ ๒๙ ประการ</w:t>
                      </w:r>
                    </w:p>
                    <w:p w14:paraId="480775AE" w14:textId="3F37BBD3" w:rsidR="006518A9" w:rsidRPr="006518A9" w:rsidRDefault="0010505E" w:rsidP="006518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โรงเรียน</w:t>
                      </w:r>
                      <w:r w:rsidR="006518A9"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วิถีพุทธชั้นนำ รุ่นที่ ๑</w:t>
                      </w:r>
                      <w:r w:rsidR="00721C1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๒</w:t>
                      </w:r>
                    </w:p>
                    <w:p w14:paraId="2C79AFF6" w14:textId="784289A0" w:rsidR="00DB2C73" w:rsidRPr="006518A9" w:rsidRDefault="006518A9" w:rsidP="006518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6518A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ประจำปีการศึกษา ๒๕๖</w:t>
                      </w:r>
                      <w:r w:rsidR="009C1DB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๔</w:t>
                      </w: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58A1"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815BD" wp14:editId="53A945D1">
                <wp:simplePos x="0" y="0"/>
                <wp:positionH relativeFrom="column">
                  <wp:posOffset>3305908</wp:posOffset>
                </wp:positionH>
                <wp:positionV relativeFrom="paragraph">
                  <wp:posOffset>-1290711</wp:posOffset>
                </wp:positionV>
                <wp:extent cx="2837661" cy="1276140"/>
                <wp:effectExtent l="0" t="0" r="127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ADEB" w14:textId="30613018" w:rsidR="005258A1" w:rsidRPr="002759B0" w:rsidRDefault="005258A1" w:rsidP="005258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="001936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  <w:r w:rsid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04EE79AC" w14:textId="77777777" w:rsidR="002759B0" w:rsidRDefault="005258A1" w:rsidP="005258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</w:t>
                            </w:r>
                            <w:r w:rsidR="002759B0"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รหัส ..................</w:t>
                            </w:r>
                            <w:r w:rsidR="002759B0"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71589B74" w14:textId="4FC99F3B" w:rsidR="005258A1" w:rsidRPr="00922156" w:rsidRDefault="005258A1" w:rsidP="005258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81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0.3pt;margin-top:-101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AyJA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" stroked="f">
                <v:textbox>
                  <w:txbxContent>
                    <w:p w14:paraId="54FEADEB" w14:textId="30613018" w:rsidR="005258A1" w:rsidRPr="002759B0" w:rsidRDefault="005258A1" w:rsidP="005258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 w:rsidR="0019367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๑</w:t>
                      </w:r>
                      <w:r w:rsidR="002759B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04EE79AC" w14:textId="77777777" w:rsidR="002759B0" w:rsidRDefault="005258A1" w:rsidP="005258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</w:t>
                      </w:r>
                      <w:r w:rsidR="002759B0" w:rsidRPr="002759B0">
                        <w:rPr>
                          <w:rFonts w:ascii="TH SarabunPSK" w:hAnsi="TH SarabunPSK" w:cs="TH SarabunPSK" w:hint="cs"/>
                          <w:cs/>
                        </w:rPr>
                        <w:t xml:space="preserve"> รหัส ..................</w:t>
                      </w:r>
                      <w:r w:rsidR="002759B0"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71589B74" w14:textId="4FC99F3B" w:rsidR="005258A1" w:rsidRPr="00922156" w:rsidRDefault="005258A1" w:rsidP="005258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234B8DF3" w14:textId="77777777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77777777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1ABD8392" w14:textId="736D4942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0C75758D" w14:textId="14263EC3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39248692" w14:textId="77777777" w:rsidR="00DC2758" w:rsidRDefault="00DC2758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3F71F37C" w14:textId="2D136818" w:rsid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0E5CF776" w14:textId="77777777" w:rsidR="00CC2E40" w:rsidRPr="00FA47B2" w:rsidRDefault="00CC2E40" w:rsidP="00CC2E40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FA47B2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โรงเรียนบ้าน</w:t>
            </w:r>
            <w:r w:rsidRPr="00FA47B2"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แสนตอ</w:t>
            </w:r>
          </w:p>
          <w:p w14:paraId="1F8E1148" w14:textId="77777777" w:rsidR="00CC2E40" w:rsidRPr="00FA47B2" w:rsidRDefault="00CC2E40" w:rsidP="00CC2E40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A47B2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เลขที่ ๓๖ หมู่ ๖ </w:t>
            </w:r>
            <w:r w:rsidRPr="00FA47B2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ตำบลน้ำแพร่ อำเภอหางดง จังหวัดเชียงใหม่</w:t>
            </w:r>
          </w:p>
          <w:p w14:paraId="2839BF77" w14:textId="77777777" w:rsidR="00CC2E40" w:rsidRPr="00FA47B2" w:rsidRDefault="00CC2E40" w:rsidP="00CC2E40">
            <w:pPr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4A72F692" w14:textId="77777777" w:rsidR="00CC2E40" w:rsidRPr="00FA47B2" w:rsidRDefault="00CC2E40" w:rsidP="00CC2E40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A47B2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สำนักงานเขตพื้นที่การศึกษาประถมศึกษาเชียงใหม่</w:t>
            </w:r>
            <w:r w:rsidRPr="00FA47B2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FA47B2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เขต</w:t>
            </w:r>
            <w:r w:rsidRPr="00FA47B2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FA47B2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4</w:t>
            </w:r>
          </w:p>
          <w:p w14:paraId="376A1DAD" w14:textId="77777777" w:rsidR="00CC2E40" w:rsidRPr="00FA47B2" w:rsidRDefault="00CC2E40" w:rsidP="00CC2E40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เลขที่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 </w:t>
            </w:r>
            <w:r w:rsidRPr="00FA47B2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๑๓๔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 xml:space="preserve"> 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 xml:space="preserve">หมู่ </w:t>
            </w:r>
            <w:r w:rsidRPr="00FA47B2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๘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 xml:space="preserve"> 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ถนน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 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เชียงใหม่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-</w:t>
            </w:r>
            <w:r w:rsidRPr="00FA47B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ฮอด ตำบลสันกลาง</w:t>
            </w:r>
          </w:p>
          <w:p w14:paraId="7D013921" w14:textId="77777777" w:rsidR="00CC2E40" w:rsidRPr="00FA47B2" w:rsidRDefault="00CC2E40" w:rsidP="00CC2E4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FA47B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FA47B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ab/>
            </w:r>
            <w:r w:rsidRPr="00FA47B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ab/>
            </w:r>
            <w:r w:rsidRPr="00FA47B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ab/>
              <w:t xml:space="preserve">  </w:t>
            </w:r>
            <w:r w:rsidRPr="00FA47B2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อำเภอสันป่าตอง จังหวัดเชียงใหม่</w:t>
            </w:r>
          </w:p>
          <w:p w14:paraId="32F9AB8A" w14:textId="77777777" w:rsidR="00CC2E40" w:rsidRPr="00FA47B2" w:rsidRDefault="00CC2E40" w:rsidP="00CC2E4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14:paraId="2F368D0C" w14:textId="77777777" w:rsidR="00CC2E40" w:rsidRPr="00FA47B2" w:rsidRDefault="00CC2E40" w:rsidP="00CC2E40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FA47B2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สังกัดสำนักงานคณะกรรมการการศึกษาขั้นพื้นฐาน</w:t>
            </w:r>
          </w:p>
          <w:p w14:paraId="0F94C2A9" w14:textId="15EF6C0B" w:rsidR="00796F3B" w:rsidRPr="00FF7506" w:rsidRDefault="00CC2E40" w:rsidP="00FF7506">
            <w:pPr>
              <w:spacing w:line="259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</w:rPr>
            </w:pPr>
            <w:r w:rsidRPr="00FA47B2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กระทรวงศึกษาธิการ</w:t>
            </w:r>
          </w:p>
        </w:tc>
      </w:tr>
    </w:tbl>
    <w:p w14:paraId="6D8C12C8" w14:textId="77777777" w:rsidR="004342E7" w:rsidRPr="00764455" w:rsidRDefault="004342E7" w:rsidP="00FF7506">
      <w:pPr>
        <w:rPr>
          <w:rFonts w:ascii="Angsana New" w:eastAsia="Arial Unicode MS" w:hAnsi="Angsana New" w:cs="Angsana New" w:hint="cs"/>
          <w:sz w:val="36"/>
          <w:szCs w:val="36"/>
        </w:rPr>
      </w:pPr>
    </w:p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  <w:cs/>
        </w:rPr>
      </w:pPr>
    </w:p>
    <w:sectPr w:rsidR="00733B74" w:rsidSect="00764455">
      <w:footerReference w:type="default" r:id="rId8"/>
      <w:headerReference w:type="first" r:id="rId9"/>
      <w:footerReference w:type="first" r:id="rId10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415C" w14:textId="77777777" w:rsidR="00B6469C" w:rsidRDefault="00B6469C">
      <w:r>
        <w:separator/>
      </w:r>
    </w:p>
  </w:endnote>
  <w:endnote w:type="continuationSeparator" w:id="0">
    <w:p w14:paraId="05F9AC1C" w14:textId="77777777" w:rsidR="00B6469C" w:rsidRDefault="00B6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F940" w14:textId="77777777" w:rsidR="00B6469C" w:rsidRDefault="00B6469C">
      <w:r>
        <w:separator/>
      </w:r>
    </w:p>
  </w:footnote>
  <w:footnote w:type="continuationSeparator" w:id="0">
    <w:p w14:paraId="72903D01" w14:textId="77777777" w:rsidR="00B6469C" w:rsidRDefault="00B6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85ED3"/>
    <w:rsid w:val="000C6A26"/>
    <w:rsid w:val="000E285A"/>
    <w:rsid w:val="000F7E3E"/>
    <w:rsid w:val="0010505E"/>
    <w:rsid w:val="00123E7F"/>
    <w:rsid w:val="00131E3C"/>
    <w:rsid w:val="00134F27"/>
    <w:rsid w:val="0019367D"/>
    <w:rsid w:val="001A05C9"/>
    <w:rsid w:val="001C2273"/>
    <w:rsid w:val="001C5298"/>
    <w:rsid w:val="00231073"/>
    <w:rsid w:val="0024591E"/>
    <w:rsid w:val="002759B0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4F0C06"/>
    <w:rsid w:val="004F23F1"/>
    <w:rsid w:val="00507C87"/>
    <w:rsid w:val="005258A1"/>
    <w:rsid w:val="00586043"/>
    <w:rsid w:val="005E3E28"/>
    <w:rsid w:val="0060336A"/>
    <w:rsid w:val="0060629A"/>
    <w:rsid w:val="00613144"/>
    <w:rsid w:val="006518A9"/>
    <w:rsid w:val="00666241"/>
    <w:rsid w:val="00703FB2"/>
    <w:rsid w:val="00721C1B"/>
    <w:rsid w:val="00733B74"/>
    <w:rsid w:val="00764455"/>
    <w:rsid w:val="00785DA7"/>
    <w:rsid w:val="00796F3B"/>
    <w:rsid w:val="007B45D0"/>
    <w:rsid w:val="008617A5"/>
    <w:rsid w:val="008662B4"/>
    <w:rsid w:val="008749F0"/>
    <w:rsid w:val="008A005F"/>
    <w:rsid w:val="009678E0"/>
    <w:rsid w:val="009C1DBB"/>
    <w:rsid w:val="009D2ABB"/>
    <w:rsid w:val="00A044D2"/>
    <w:rsid w:val="00B242D8"/>
    <w:rsid w:val="00B309C3"/>
    <w:rsid w:val="00B6469C"/>
    <w:rsid w:val="00C7190B"/>
    <w:rsid w:val="00C97A92"/>
    <w:rsid w:val="00CC2E40"/>
    <w:rsid w:val="00CC5E1A"/>
    <w:rsid w:val="00D2363A"/>
    <w:rsid w:val="00D31819"/>
    <w:rsid w:val="00DB2C73"/>
    <w:rsid w:val="00DC2758"/>
    <w:rsid w:val="00DE62A3"/>
    <w:rsid w:val="00E204C9"/>
    <w:rsid w:val="00E276AB"/>
    <w:rsid w:val="00E60396"/>
    <w:rsid w:val="00E97E0E"/>
    <w:rsid w:val="00EE5CBB"/>
    <w:rsid w:val="00EF0E62"/>
    <w:rsid w:val="00F13D5F"/>
    <w:rsid w:val="00F60F77"/>
    <w:rsid w:val="00FD2724"/>
    <w:rsid w:val="00FE201A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A899-FE66-4C94-BE81-BA74D2B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Admin</cp:lastModifiedBy>
  <cp:revision>4</cp:revision>
  <cp:lastPrinted>2021-06-02T16:31:00Z</cp:lastPrinted>
  <dcterms:created xsi:type="dcterms:W3CDTF">2021-06-02T15:21:00Z</dcterms:created>
  <dcterms:modified xsi:type="dcterms:W3CDTF">2021-06-02T16:32:00Z</dcterms:modified>
</cp:coreProperties>
</file>